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B" w:rsidRDefault="00D163CB" w:rsidP="00D163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Информация о проведении мероприятий по обеспечению безопасности детей и подростков в период летних каникул в МКОУ «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Етеревская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ККШИ городского округа город Михайловка Волгоградской области»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целью усиления мер по обеспечению безопасности жизни и здоровья детей и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подростков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нашем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ОУ принят ряд дополнительных мер: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Проведены во всех классах «Уроки безопасности».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Проведены «инструктажи безопасности» с родителями (законными</w:t>
      </w:r>
      <w:proofErr w:type="gramEnd"/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представителями) по технике безопасности, вопросам безопасного поведения детей и подростков вблизи водоемов, объектов железнодорожного транспорта, на улицах и дорогах, пожарной безопасности, здорового образа жизни и т.д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.В</w:t>
      </w:r>
      <w:proofErr w:type="gramEnd"/>
      <w:r>
        <w:rPr>
          <w:rFonts w:ascii="TimesNewRomanPSMT" w:hAnsi="TimesNewRomanPSMT" w:cs="TimesNewRomanPSMT"/>
          <w:sz w:val="24"/>
          <w:szCs w:val="24"/>
        </w:rPr>
        <w:t>се родители (законные представители) ознакомлены с законом «Об ответственности родителей за воспитание детей».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Проведены «инструктажи безопасности» с детьми и подростками по технике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безопасности, вопросам безопасного поведения вблизи водоемов, объектов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железнодорожного транспорта, на улицах и дорогах, пожарной безопасности,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здорового образа жизни и т.д.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Все обучающиеся, педагоги ознакомлены с деятельностью системы оповещения по единому номеру «101».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Оформлен информационный стенд для обучающихся и их родителей (законных</w:t>
      </w:r>
      <w:proofErr w:type="gramEnd"/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представителей), изготовлены памятки по вопросам безопасного поведения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период летних каникул, охраны жизни и здоровья детей и подростков, соблюдения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действующего на территории РФ и </w:t>
      </w:r>
      <w:r w:rsidR="00DF4C92">
        <w:rPr>
          <w:rFonts w:ascii="TimesNewRomanPSMT" w:hAnsi="TimesNewRomanPSMT" w:cs="TimesNewRomanPSMT"/>
          <w:sz w:val="24"/>
          <w:szCs w:val="24"/>
        </w:rPr>
        <w:t xml:space="preserve">Волгоградской </w:t>
      </w:r>
      <w:r>
        <w:rPr>
          <w:rFonts w:ascii="TimesNewRomanPSMT" w:hAnsi="TimesNewRomanPSMT" w:cs="TimesNewRomanPSMT"/>
          <w:sz w:val="24"/>
          <w:szCs w:val="24"/>
        </w:rPr>
        <w:t xml:space="preserve"> области законодательства, о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деятельности системы оповещения по единому номеру «101»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Усилен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пропускным режимом в образовательных учреждениях,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обеспечением правопорядка и предупреждением терактов.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Организована проверка спортивных сооружений, расположенных на территории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образовательного учреждения, на предмет безопасности при их использовании.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Организация перевозок организованных групп детей в места отдыха, оздоровления,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места проведения культурно-массовых, спортивных мероприятий и при проведении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учебно-тематических экскурсий осуществляется в соответствии с нормативно-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правовыми документами.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 также подготовлен и утверждён план профилактических мероприятий в рамках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операции «Внимание,</w:t>
      </w:r>
      <w:r w:rsidR="00DF4C9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дети!»</w:t>
      </w: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3CB" w:rsidRDefault="00D163CB" w:rsidP="00D163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5338" w:rsidRDefault="00D163CB" w:rsidP="00D163CB">
      <w:r>
        <w:rPr>
          <w:noProof/>
          <w:lang w:eastAsia="ru-RU"/>
        </w:rPr>
        <w:drawing>
          <wp:inline distT="0" distB="0" distL="0" distR="0">
            <wp:extent cx="4105275" cy="3327076"/>
            <wp:effectExtent l="19050" t="0" r="9525" b="0"/>
            <wp:docPr id="3" name="Рисунок 1" descr="https://zdoclub.ru/uploads/703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club.ru/uploads/7034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82" cy="33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338" w:rsidSect="00D16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3CB"/>
    <w:rsid w:val="006A6488"/>
    <w:rsid w:val="006B4541"/>
    <w:rsid w:val="00806BB2"/>
    <w:rsid w:val="00D163CB"/>
    <w:rsid w:val="00D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2019-05-25T18:30:00Z</dcterms:created>
  <dcterms:modified xsi:type="dcterms:W3CDTF">2019-05-25T18:43:00Z</dcterms:modified>
</cp:coreProperties>
</file>